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FF7280" w:rsidRDefault="00FF7280" w:rsidP="00E058AD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15 - 2023</w:t>
      </w:r>
    </w:p>
    <w:p w:rsidR="00E058AD" w:rsidRDefault="00E058AD" w:rsidP="00E058AD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в швейной мастерской</w:t>
      </w:r>
    </w:p>
    <w:p w:rsidR="00E058AD" w:rsidRDefault="00E058AD" w:rsidP="00E058AD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E058AD" w:rsidRDefault="00E058AD" w:rsidP="00E058A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самостоятельной работе в швейной мастерской имеют допуск лица, прошедшие обязательный медицинский осмотр, ознакомились с настоящей инструкцией, прошли инструктаж по охране труда. К работе в швейной мастерской школы допускаются учащиеся, начиная с 5-го класса.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Опасные производственные факторы во время работы в швейной мастерской: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осанки, искривление позвоночника, развитие близорукости при неправильном подборе размеров мебели;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остроты зрения при недостаточной освещенности в кабинете;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проколы пальцев рук иглами и булавками при работе без использования напёрстка;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получение различных травм рук при неосторожном обращении с ножницами, а также во время работы на швейной машине;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осуществлении работ на электрической швейной машине и при работе с электрическим утюгом;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кистей рук различной степени тяжести при касании нагретых металлических частей утюга или паром при обильном смачивании ткани;</w:t>
      </w:r>
    </w:p>
    <w:p w:rsidR="00E058AD" w:rsidRDefault="00E058AD" w:rsidP="00E058AD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возникновение пожара при оставлении включенного в электросеть утюга без присмотра.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Общие правила поведения учащихся в мастерской:</w:t>
      </w:r>
    </w:p>
    <w:p w:rsidR="00E058AD" w:rsidRDefault="00E058AD" w:rsidP="00E058AD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входить в мастерскую только с разрешения учителя;</w:t>
      </w:r>
    </w:p>
    <w:p w:rsidR="00E058AD" w:rsidRDefault="00E058AD" w:rsidP="00E058AD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началом работы надеть спецодежду;</w:t>
      </w:r>
    </w:p>
    <w:p w:rsidR="00E058AD" w:rsidRDefault="00E058AD" w:rsidP="00E058AD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каждый учащийся должен работать только за своим рабочим местом, менять рабочее место можно только с разрешения учителя;</w:t>
      </w:r>
    </w:p>
    <w:p w:rsidR="00E058AD" w:rsidRDefault="00E058AD" w:rsidP="00E058AD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начинать работу можно только с разрешения учителя и по его первому требованию немедленно заканчивать;</w:t>
      </w:r>
    </w:p>
    <w:p w:rsidR="00E058AD" w:rsidRDefault="00E058AD" w:rsidP="00E058AD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отвлекать работающих одноклассников.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Во время проведения работ учащимися соблюдаются требования данной инструкции, применяется специальная одежда: хлопчатобумажный халат или фартук, косынка, а также диэлектрический коврик при работе с электрическим утюгом и на электрической швейной машине.</w:t>
      </w:r>
      <w:r>
        <w:rPr>
          <w:color w:val="1E2120"/>
          <w:sz w:val="23"/>
          <w:szCs w:val="23"/>
        </w:rPr>
        <w:br/>
        <w:t>1.5. В случае получения кем-либо из учащихся травмы следует незамедлительно оказать первую помощь пострадавшему, оповестить о случившемся администрацию образовательного учреждения и родителей пострадавшего, при необходимости организовать его транспортировку в ближайшее лечебное учреждение.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1.6. После выполнения работ в швейной мастерской школы необходимо тщательно вымыть руки с мылом.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В процессе работы в швейной мастерской обучающиеся должны соблюдать правила ношения спецодежды, пользования средствами индивидуальной защиты, соблюдать правила личной гигиены, содержать в чистоте рабочее место.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работы в швейной мастерской учащимся запрещается:</w:t>
      </w:r>
    </w:p>
    <w:p w:rsidR="00E058AD" w:rsidRDefault="00E058AD" w:rsidP="00E058AD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трогать розетки, включать швейные машины, утюги, электроплиты и другие электроприборы без разрешения учителя;</w:t>
      </w:r>
    </w:p>
    <w:p w:rsidR="00E058AD" w:rsidRDefault="00E058AD" w:rsidP="00E058AD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нарушать требования инструкций по охране труда в кабинетах технологии;</w:t>
      </w:r>
    </w:p>
    <w:p w:rsidR="00E058AD" w:rsidRDefault="00E058AD" w:rsidP="00E058AD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швейной мастерской в отсутствии учителя;</w:t>
      </w:r>
    </w:p>
    <w:p w:rsidR="00E058AD" w:rsidRDefault="00E058AD" w:rsidP="00E058AD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 без разрешения учителя, толкать друг друга, кидать различные предметы друг в друга, громко разговаривать, пользоваться мобильным телефоном.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При работе в швейной мастерской на промышленных швейных машинах строго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на универсальной швейной машине</w:t>
        </w:r>
      </w:hyperlink>
      <w:r>
        <w:rPr>
          <w:color w:val="1E2120"/>
          <w:sz w:val="23"/>
          <w:szCs w:val="23"/>
        </w:rPr>
        <w:t>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Учащиеся, допустившие невыполнение или нарушение инструкции по охране труда, привлекаются к ответственности, и со всеми учащимися проводится внеплановый инструктаж по охране труда.</w:t>
      </w:r>
    </w:p>
    <w:p w:rsidR="00E058AD" w:rsidRDefault="00E058AD" w:rsidP="00E058A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работы в швейной мастерской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Необходимо надеть спецодежду, волосы убрать под головной убор или закрепить заколками.</w:t>
      </w:r>
      <w:r>
        <w:rPr>
          <w:color w:val="1E2120"/>
          <w:sz w:val="23"/>
          <w:szCs w:val="23"/>
        </w:rPr>
        <w:br/>
        <w:t>2.2. Следует проверить отсутствие ржавых иголок и булавок.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Необходимо проверить исправность электрической вилки и изоляции электрического шнура утюга и швейной машины.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Следует убедиться в наличии и исправности защитного заземления (</w:t>
      </w:r>
      <w:proofErr w:type="spellStart"/>
      <w:r>
        <w:rPr>
          <w:color w:val="1E2120"/>
          <w:sz w:val="23"/>
          <w:szCs w:val="23"/>
        </w:rPr>
        <w:t>зануления</w:t>
      </w:r>
      <w:proofErr w:type="spellEnd"/>
      <w:r>
        <w:rPr>
          <w:color w:val="1E2120"/>
          <w:sz w:val="23"/>
          <w:szCs w:val="23"/>
        </w:rPr>
        <w:t>) корпуса электрической швейной машины, в наличие диэлектрического коврика на полу около швейной машины и утюга.</w:t>
      </w:r>
    </w:p>
    <w:p w:rsidR="00E058AD" w:rsidRDefault="00E058AD" w:rsidP="00E058A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работы в швейной мастерской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Все работы в швейной мастерской учащимися проводятся только в присутствии учителя (преподавателя) трудового обучения.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Во время занятий в швейной мастерской должна выполняться только та работа, которая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proofErr w:type="gramStart"/>
      <w:r>
        <w:rPr>
          <w:color w:val="1E2120"/>
          <w:sz w:val="23"/>
          <w:szCs w:val="23"/>
        </w:rPr>
        <w:t>предусмотрена</w:t>
      </w:r>
      <w:proofErr w:type="gramEnd"/>
      <w:r>
        <w:rPr>
          <w:color w:val="1E2120"/>
          <w:sz w:val="23"/>
          <w:szCs w:val="23"/>
        </w:rPr>
        <w:t xml:space="preserve"> расписанием и планом занятий.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Запрещается применять приборы и устройства, не соответствующие требованиям безопасности труда, а также самодельные приборы. Не применять оборудование, приборы, провода и кабели с открытыми токоведущими частями.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Не оставлять без присмотра работающие электронагревательные приборы; не пользоваться приборами с открытой спиралью.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Хранить иглы и булавки следует только в определённом месте (подушечке, коробочке или другой игольнице), не допускается разбрасывать их на рабочем месте.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Не разрешено использовать в работе ржавые иголки и булавки, строго запрещено брать иголки и булавки в рот; осуществлять шитье разрешается только иголками с напёрстком.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Ножницы хранить следует в строго определенном месте, класть их сомкнутыми концами от себя, передавать их друг другу ручками (кольцами) вперёд. Не допускается наклоняться близко к движущимся и вращающимся частям швейной машины.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Не следует держать пальцы рук возле лапки и иглы швейной машины во избежание получения травмы.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Строго запрещено откусывать нитки зубами, отрезать их следует ножницами.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Включать и выключать электрический утюг в электросеть необходимо только сухими руками, берясь за электрическую вилку.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Утюг следует устанавливать на термоизоляционную подставку; необходимо следить за тем, чтобы горячая подошва не касалась электрического шнура утюга.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3.12. Во избежание ожогов кистей рук не следует прикасаться к горячим металлическим частям утюга и смачивать обильно тканый материал водой.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3.13. Не следует оставлять без присмотра включенный в электросеть утюг во избежание возникновения пожара.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3.14. Необходимо следить за нормальной работой электрического утюга, отключать утюг от электросети следует только за вилку, не дергая при этом за электрический шнур.</w:t>
      </w:r>
    </w:p>
    <w:p w:rsidR="00E058AD" w:rsidRDefault="00E058AD" w:rsidP="00E058A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3.15. При использовании в работе в швейной мастерской </w:t>
      </w:r>
      <w:proofErr w:type="spellStart"/>
      <w:r>
        <w:rPr>
          <w:color w:val="1E2120"/>
          <w:sz w:val="23"/>
          <w:szCs w:val="23"/>
        </w:rPr>
        <w:t>оверлока</w:t>
      </w:r>
      <w:proofErr w:type="spellEnd"/>
      <w:r>
        <w:rPr>
          <w:color w:val="1E2120"/>
          <w:sz w:val="23"/>
          <w:szCs w:val="23"/>
        </w:rPr>
        <w:t xml:space="preserve"> строго придерживаться и соблюдать требования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 xml:space="preserve">инструкции по охране труда при работе на </w:t>
        </w:r>
        <w:proofErr w:type="spellStart"/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краеобмёточной</w:t>
        </w:r>
        <w:proofErr w:type="spellEnd"/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 xml:space="preserve"> швейной машине</w:t>
        </w:r>
      </w:hyperlink>
      <w:r>
        <w:rPr>
          <w:color w:val="1E2120"/>
          <w:sz w:val="23"/>
          <w:szCs w:val="23"/>
        </w:rPr>
        <w:t>.</w:t>
      </w:r>
    </w:p>
    <w:p w:rsidR="00E058AD" w:rsidRDefault="00E058AD" w:rsidP="00E058A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обнаружении каких-либо неисправностей в работе швейной машины, электрического утюга - работу следует немедленно остановить, отключив приборы от электросети и доложить об этом преподавателю, работу продолжать допускается только после устранения всех неисправностей.</w:t>
      </w:r>
      <w:r>
        <w:rPr>
          <w:color w:val="1E2120"/>
          <w:sz w:val="23"/>
          <w:szCs w:val="23"/>
        </w:rPr>
        <w:br/>
        <w:t>4.2. При возникновении пожара следует немедленно отключить утюг, швейную машину от электросети и приступить к ликвидации очага возгорания первичными средствами пожаротушения.</w:t>
      </w:r>
      <w:r>
        <w:rPr>
          <w:color w:val="1E2120"/>
          <w:sz w:val="23"/>
          <w:szCs w:val="23"/>
        </w:rPr>
        <w:br/>
        <w:t>4.3. В случае поломки швейной иглы или булавки, обломки их не разрешается бросать на пол, их необходимо убирать в урну.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В случае получения травмы следует экстренно оказать первую помощь пострадавшему, незамедлительно информировать о случившемся администрацию образовательного учреждения, при необходимости транспортировать пострадавшего в ближайшее лечебное учреждение или вызвать "скорую помощь", исходя из сложившейся ситуации.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Учащийся должен прекратить работу и сообщить учителю при плохом самочувствии; при возникновении любой нестандартной ситуации сохранять спокойствие и неукоснительно выполнять указания учителя.</w:t>
      </w:r>
    </w:p>
    <w:p w:rsidR="00E058AD" w:rsidRDefault="00E058AD" w:rsidP="00E058A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4"/>
          <w:szCs w:val="24"/>
        </w:rPr>
      </w:pPr>
      <w:r>
        <w:rPr>
          <w:color w:val="1E2120"/>
          <w:sz w:val="25"/>
          <w:szCs w:val="25"/>
        </w:rPr>
        <w:t xml:space="preserve">5. Требования безопасности по окончании работы в швейной </w:t>
      </w:r>
      <w:r w:rsidRPr="00E058AD">
        <w:rPr>
          <w:color w:val="1E2120"/>
          <w:sz w:val="24"/>
          <w:szCs w:val="24"/>
        </w:rPr>
        <w:t>мастерской</w:t>
      </w:r>
    </w:p>
    <w:p w:rsidR="00E058AD" w:rsidRPr="00E058AD" w:rsidRDefault="00E058AD" w:rsidP="00E058A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b w:val="0"/>
          <w:color w:val="1E2120"/>
          <w:sz w:val="25"/>
          <w:szCs w:val="25"/>
        </w:rPr>
      </w:pPr>
      <w:r w:rsidRPr="00E058AD">
        <w:rPr>
          <w:b w:val="0"/>
          <w:color w:val="1E2120"/>
          <w:sz w:val="23"/>
          <w:szCs w:val="23"/>
        </w:rPr>
        <w:t>5.1. Отключить электрическую швейную машину, утюг от электросети;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Убрать все рабочие инструменты и приспособления в отведённые для их хранения места;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О неисправном оборудовании или инструментах доложить преподавателю;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Привести в надлежащий порядок свое рабочее место;</w:t>
      </w:r>
    </w:p>
    <w:p w:rsidR="00E058AD" w:rsidRDefault="00E058AD" w:rsidP="00E058A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Снять спецодежду и тщательно вымыть руки с мылом.</w:t>
      </w:r>
    </w:p>
    <w:p w:rsidR="005635B4" w:rsidRDefault="005635B4" w:rsidP="00092C1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ACE"/>
    <w:multiLevelType w:val="multilevel"/>
    <w:tmpl w:val="61AA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1150622"/>
    <w:multiLevelType w:val="multilevel"/>
    <w:tmpl w:val="D982F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398650F"/>
    <w:multiLevelType w:val="multilevel"/>
    <w:tmpl w:val="8D38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92C10"/>
    <w:rsid w:val="000B2EB5"/>
    <w:rsid w:val="000C22F8"/>
    <w:rsid w:val="000D4A8E"/>
    <w:rsid w:val="001200D5"/>
    <w:rsid w:val="001406D1"/>
    <w:rsid w:val="00155A44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635B4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747A97"/>
    <w:rsid w:val="007602A6"/>
    <w:rsid w:val="007E24B5"/>
    <w:rsid w:val="007E5C31"/>
    <w:rsid w:val="008017CF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234B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373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058AD"/>
    <w:rsid w:val="00E11C89"/>
    <w:rsid w:val="00E455D9"/>
    <w:rsid w:val="00EE2676"/>
    <w:rsid w:val="00F527DE"/>
    <w:rsid w:val="00FA1E60"/>
    <w:rsid w:val="00FF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728" TargetMode="External"/><Relationship Id="rId5" Type="http://schemas.openxmlformats.org/officeDocument/2006/relationships/hyperlink" Target="https://ohrana-tryda.com/node/7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2023-11-06T07:34:00Z</dcterms:created>
  <dcterms:modified xsi:type="dcterms:W3CDTF">2023-11-07T15:25:00Z</dcterms:modified>
</cp:coreProperties>
</file>