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020BE2" w:rsidRDefault="00FA1E60" w:rsidP="00092C1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br/>
      </w:r>
      <w:r w:rsidR="00020BE2">
        <w:rPr>
          <w:color w:val="1E2120"/>
          <w:sz w:val="33"/>
          <w:szCs w:val="33"/>
        </w:rPr>
        <w:t>ИОТ № 14 - 2023</w:t>
      </w:r>
    </w:p>
    <w:p w:rsidR="00092C10" w:rsidRDefault="00092C10" w:rsidP="00092C1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при проведении занятий в учебных мастерских</w:t>
      </w:r>
    </w:p>
    <w:p w:rsidR="00092C10" w:rsidRDefault="00092C10" w:rsidP="00092C10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092C10" w:rsidRDefault="00092C10" w:rsidP="00092C1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инструкции по охране труда в учебных мастерских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Занятия в учебных мастерских разрешено посещать учащимся с 5-6 классов, которые прошли надлежащий медицинский осмотр и были проинструктированы по охране труда.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 преподаванию допускаются лица, достигшие 18 лет, имеющие высшее или среднее специальное образование, прошедшие медицинский осмотр и инструктаж по охране труда.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Во время занятия учащиеся не должны нарушать правила поведения, а также должны соблюдать требования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охране труда в учебных мастерских</w:t>
      </w:r>
      <w:r>
        <w:rPr>
          <w:color w:val="1E2120"/>
          <w:sz w:val="23"/>
          <w:szCs w:val="23"/>
        </w:rPr>
        <w:t> школы, расписание учебных занятий, предписанные режимы труда и отдыха.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1.3. Учителя в учебных мастерских обязаны обучать школьников правильному, безопасному обращению с оборудованием (станками, верстаками, тисками и </w:t>
      </w:r>
      <w:proofErr w:type="spellStart"/>
      <w:r>
        <w:rPr>
          <w:color w:val="1E2120"/>
          <w:sz w:val="23"/>
          <w:szCs w:val="23"/>
        </w:rPr>
        <w:t>т</w:t>
      </w:r>
      <w:proofErr w:type="gramStart"/>
      <w:r>
        <w:rPr>
          <w:color w:val="1E2120"/>
          <w:sz w:val="23"/>
          <w:szCs w:val="23"/>
        </w:rPr>
        <w:t>.д</w:t>
      </w:r>
      <w:proofErr w:type="spellEnd"/>
      <w:proofErr w:type="gramEnd"/>
      <w:r>
        <w:rPr>
          <w:color w:val="1E2120"/>
          <w:sz w:val="23"/>
          <w:szCs w:val="23"/>
        </w:rPr>
        <w:t>), которое находится в мастерских.</w:t>
      </w:r>
      <w:r>
        <w:rPr>
          <w:color w:val="1E2120"/>
          <w:sz w:val="23"/>
          <w:szCs w:val="23"/>
        </w:rPr>
        <w:br/>
        <w:t>Необходимо научить школьников выполнять работу безопасно, следуя требованиям техники безопасности и данной инструкции по технике безопасности в учебных мастерских школы, показать безопасные приемы работы.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ходе занятий по технологии в учебных мастерских возможно воздействие на учащихся следующих отрицательных факторов: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неправильном положении сидя, возможны нарушения осанки, проблемы с опорно-двигательным аппаратом;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недостаточное количество света в учебной мастерской может привести к снижению зрения;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проблемах с электрооборудованием в учебной мастерской;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высока вероятность получения травмы при отсутствии ограждения во время работы на станках, неполадок электрооборудования, беспорядка на рабочем столе;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рук вращающимися частями станков;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опасность попадания волос на вращающиеся части оборудования;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органов зрения стружкой при работе с металлами;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травма подвижной платформой продольно-строгального станка или ползуном;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ранение рук во время обработки детали;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повреждение рук при неправильной работе с резцом;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частями плохо склеенной, косослойной, суковатой древесины;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возможны травмы опасные для органов зрения: ожоги, засорения;</w:t>
      </w:r>
    </w:p>
    <w:p w:rsidR="00092C10" w:rsidRDefault="00092C10" w:rsidP="00747A97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травмы ног тяжелым инструментом.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 ходе занятий по технологии необходимо соблюдать правила пожарной безопасности, быть информированными о местах расположения первичных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тушения пожара.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Ответственность за выполнение правил техники безопасности во время работы в школьных учебных мастерских несут учителя технологии.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Без прохождения медицинского осмотра учащиеся не могут быть допущены к работе в учебной мастерской школы.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Учащиеся в учебной мастерской должны иметь средства индивидуальной защиты:</w:t>
      </w:r>
    </w:p>
    <w:p w:rsidR="00092C10" w:rsidRDefault="00092C10" w:rsidP="00747A97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халат хлопчатобумажный (фартук с нарукавниками);</w:t>
      </w:r>
    </w:p>
    <w:p w:rsidR="00092C10" w:rsidRDefault="00092C10" w:rsidP="00747A97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головной убор (берет);</w:t>
      </w:r>
    </w:p>
    <w:p w:rsidR="00092C10" w:rsidRDefault="00092C10" w:rsidP="00747A97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рукавицы комбинированные;</w:t>
      </w:r>
    </w:p>
    <w:p w:rsidR="00092C10" w:rsidRDefault="00092C10" w:rsidP="00747A97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очки защитные.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В учебной мастерской должна находиться укомплектованная медицинская аптечка для оказания первой помощи, выписаны телефоны ближайшего медицинского учреждения и пожарной службы.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 Для контроля температурного режима в помещении учебной мастерской должен висеть комнатный термометр.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Обучение учащихся предмету технологии в учебной мастерской должно проходить в строгом соответствии с образовательной программой образовательного учреждения.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1.12. Рабочие места в учебных мастерских организуются в соответствии с требованиями охраны труда и техники безопасности.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1.13. Проведение занятий для учащихся в помещениях учебных мастерских школы разрешается при соблюдении всех норм и требований охраны труда для учебных мастерских общеобразовательных учреждений.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Учитель технологии информирует учащихся о следующем: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проходы в мастерской не должны загромождаться сумками и портфелями;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время проведения урока технологии и на перемене необходимо соблюдать правила поведения и внутреннего распорядка;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передвигаться в помещении мастерской необходимо спокойно и не толкая друг друга;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рекомендуется подходить к открытым окнам и открывать фрамуги;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нельзя прикасаться к электрооборудованию, самостоятельно включать станки, брать инструменты, выключать свет;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хлопать дверью;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учащимся приносить острые, колющие и другие опасные для жизни и здоровья предметы и вещества;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учебной мастерской необходимо соблюдать осторожность при пользовании инструментом, при работе на станках;</w:t>
      </w:r>
    </w:p>
    <w:p w:rsidR="00092C10" w:rsidRDefault="00092C10" w:rsidP="00747A97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несчастном случае пострадавший или очевидец должен немедленно сообщить учителю технологии, который уведомит об этом администрацию общеобразовательного учреждения.</w:t>
      </w:r>
    </w:p>
    <w:p w:rsidR="00092C10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1.15. Учащиеся во время занятий, а также учитель технологии должны быть одеты в спецодежду. Допуск учителей и учащихся к работе без спецодежды и защитных приспособлений не разрешен.</w:t>
      </w:r>
    </w:p>
    <w:p w:rsidR="00092C10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1.16. Учащиеся, производящие работу по очистке деталей или изделий от ржавчины, краски, грязи, а также при рубке металла и др., должны быть в специальных защитных очках из оргстекла для предохранения от разлетающихся осколков,</w:t>
      </w:r>
      <w:proofErr w:type="gramStart"/>
      <w:r>
        <w:rPr>
          <w:color w:val="1E2120"/>
          <w:sz w:val="23"/>
          <w:szCs w:val="23"/>
        </w:rPr>
        <w:t xml:space="preserve"> ,</w:t>
      </w:r>
      <w:proofErr w:type="gramEnd"/>
      <w:r>
        <w:rPr>
          <w:color w:val="1E2120"/>
          <w:sz w:val="23"/>
          <w:szCs w:val="23"/>
        </w:rPr>
        <w:t xml:space="preserve"> а также в рабочих рукавицах (или перчатках) для предохранения рук от повреждения.</w:t>
      </w:r>
    </w:p>
    <w:p w:rsidR="00092C10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1.17. Учитель технологии должен следить за выполнением учениками в учебных мастерских указанных требований по мерам индивидуальной защиты во время работы, а также контролировать должный уход за индивидуальными защитными приспособлениями.</w:t>
      </w:r>
    </w:p>
    <w:p w:rsidR="00092C10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1.18. В процессе занятий учащиеся должны соблюдать правила личной гигиены, содержать в чистоте свое рабочее место, соблюдать инструкцию по охране труда при проведении занятий в учебных мастерских и правила поведения.</w:t>
      </w:r>
    </w:p>
    <w:p w:rsidR="00092C10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1.19. Учащиеся, допустившие невыполнение или нарушение инструкции по охране труда при проведении занятий в учебных мастерских, других инструкций при выполнении работ </w:t>
      </w:r>
      <w:proofErr w:type="gramStart"/>
      <w:r>
        <w:rPr>
          <w:color w:val="1E2120"/>
          <w:sz w:val="23"/>
          <w:szCs w:val="23"/>
        </w:rPr>
        <w:t>привлекаются к ответственности и со всем классом проводится</w:t>
      </w:r>
      <w:proofErr w:type="gramEnd"/>
      <w:r>
        <w:rPr>
          <w:color w:val="1E2120"/>
          <w:sz w:val="23"/>
          <w:szCs w:val="23"/>
        </w:rPr>
        <w:t xml:space="preserve"> внеплановый инструктаж по охране труда, а также беседа с педагогом.</w:t>
      </w:r>
    </w:p>
    <w:p w:rsidR="00092C10" w:rsidRDefault="00092C10" w:rsidP="00092C1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охраны труда перед началом занятий в учебных мастерских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Учитель технологии должен: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Включить освещение в учебной мастерской, убедиться в исправной работе осветительных приборов. Освещенность в помещении должна быть не менее 300 лк (20 Вт/кв. м) при люминесцентных лампах и не менее 150 лк (48 Вт/кв. м) при лампах накаливания.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Убедиться в исправности электрооборудования: светильники должны быть надежно прикреплены к потолку и иметь светорассеивающую арматуру; коммутационные коробки должны быть закрыты; корпуса и крышки выключателей и розеток не должны иметь повреждений, а также оголенных контактов.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Убедиться в рациональной расстановке мебели в мастерской:</w:t>
      </w:r>
    </w:p>
    <w:p w:rsidR="00092C10" w:rsidRDefault="00092C10" w:rsidP="00747A97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рабочее место учителя, включающее кафедру, верстак и классную доску, расположить возле входа;</w:t>
      </w:r>
    </w:p>
    <w:p w:rsidR="00092C10" w:rsidRDefault="00092C10" w:rsidP="00747A97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классная доска и место преподавателя должны быть хорошо видны с любого рабочего места;</w:t>
      </w:r>
    </w:p>
    <w:p w:rsidR="00092C10" w:rsidRDefault="00092C10" w:rsidP="00747A97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расстояние между слесарными верстаками должно быть около 80 см., а между рядами (проходы вдоль мастерской) - не менее 100 см.; от станков верстаки должно отделять расстояние не менее 90 см.;</w:t>
      </w:r>
    </w:p>
    <w:p w:rsidR="00092C10" w:rsidRDefault="00092C10" w:rsidP="00747A97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расстояние между столярными верстаками, расположенными в ряд, должно быть не менее 65 см., а между рядами - не менее 70 см.;</w:t>
      </w:r>
    </w:p>
    <w:p w:rsidR="00092C10" w:rsidRDefault="00092C10" w:rsidP="00747A97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столярной мастерской необходимо при размещении верстаков учитывать увеличение их размеров за счет выдвижения зажимных винтов;</w:t>
      </w:r>
    </w:p>
    <w:p w:rsidR="00092C10" w:rsidRDefault="00092C10" w:rsidP="00747A97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токарные и фрезерные станки устанавливаются у окон мастерской на расстоянии 40-50 см. от стены;</w:t>
      </w:r>
    </w:p>
    <w:p w:rsidR="00092C10" w:rsidRDefault="00092C10" w:rsidP="00747A97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заточный станок устанавливается дальше от других станков.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Соблюдать санитарное состояние кабинета технологии, убедиться в целостности стекол в окнах и проветрить кабинет.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Убедиться в том, что температура воздуха в учебной мастерской около 18-20°С.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Учащиеся перед началом работы в учебной мастерской должны:</w:t>
      </w:r>
    </w:p>
    <w:p w:rsidR="00092C10" w:rsidRDefault="00092C10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правильно надеть спецодежду;</w:t>
      </w:r>
    </w:p>
    <w:p w:rsidR="00092C10" w:rsidRDefault="00092C10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застегнуть обшлага рукавов на пуговицы, избегать завязывать их тесемочкой;</w:t>
      </w:r>
    </w:p>
    <w:p w:rsidR="00092C10" w:rsidRDefault="00092C10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спрятать волосы под головной убор (берет, косынку, завязанную без свисающих концов);</w:t>
      </w:r>
    </w:p>
    <w:p w:rsidR="00092C10" w:rsidRDefault="00092C10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убрать все лишнее с рабочих мест;</w:t>
      </w:r>
    </w:p>
    <w:p w:rsidR="00092C10" w:rsidRDefault="00092C10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требования инструкций по охране труда перед началом работы на станках:</w:t>
      </w:r>
    </w:p>
    <w:p w:rsidR="00092C10" w:rsidRDefault="00015C93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5" w:tgtFrame="_blank" w:history="1">
        <w:r w:rsidR="00092C10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работе на токарном станке по дереву</w:t>
        </w:r>
      </w:hyperlink>
      <w:r w:rsidR="00092C10">
        <w:rPr>
          <w:color w:val="1E2120"/>
          <w:sz w:val="23"/>
          <w:szCs w:val="23"/>
        </w:rPr>
        <w:t>;</w:t>
      </w:r>
    </w:p>
    <w:p w:rsidR="00092C10" w:rsidRDefault="00015C93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6" w:tgtFrame="_blank" w:history="1">
        <w:r w:rsidR="00092C10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работе на токарном станке по металлу</w:t>
        </w:r>
      </w:hyperlink>
      <w:r w:rsidR="00092C10">
        <w:rPr>
          <w:color w:val="1E2120"/>
          <w:sz w:val="23"/>
          <w:szCs w:val="23"/>
        </w:rPr>
        <w:t>;</w:t>
      </w:r>
    </w:p>
    <w:p w:rsidR="00092C10" w:rsidRDefault="00015C93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7" w:tgtFrame="_blank" w:history="1">
        <w:r w:rsidR="00092C10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работе на сверлильном станке</w:t>
        </w:r>
      </w:hyperlink>
      <w:r w:rsidR="00092C10">
        <w:rPr>
          <w:color w:val="1E2120"/>
          <w:sz w:val="23"/>
          <w:szCs w:val="23"/>
        </w:rPr>
        <w:t>;</w:t>
      </w:r>
    </w:p>
    <w:p w:rsidR="00092C10" w:rsidRDefault="00015C93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8" w:tgtFrame="_blank" w:history="1">
        <w:r w:rsidR="00092C10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работе на фрезерном станке</w:t>
        </w:r>
      </w:hyperlink>
      <w:r w:rsidR="00092C10">
        <w:rPr>
          <w:color w:val="1E2120"/>
          <w:sz w:val="23"/>
          <w:szCs w:val="23"/>
        </w:rPr>
        <w:t>;</w:t>
      </w:r>
    </w:p>
    <w:p w:rsidR="00092C10" w:rsidRDefault="00092C10" w:rsidP="00747A97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инструкции при работе с различными инструментами и на других станках.</w:t>
      </w:r>
    </w:p>
    <w:p w:rsidR="00092C10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Перед работой на станках необходимо обязательно пройти целевой инструктаж и ознакомиться с инструкцией работы на конкретном станке.</w:t>
      </w:r>
    </w:p>
    <w:p w:rsidR="00092C10" w:rsidRDefault="00092C10" w:rsidP="00092C1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во время занятий по технологии в учебных мастерских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3.1. Учащимся с проблемами органов слуха рабочие места отводятся за первыми и вторыми столами (верстаками). Учащимся с проблемой органов зрения места отводятся ближе к окну за первыми столами.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Не рекомендуется расставлять цветы на подоконниках в учебной мастерской, чтобы не препятствовать прохождению света.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Не загромождать окна предметами.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Заготовки, отходы и другие материалы не должны находиться на рабочем столе и в проходах, если они не требуются для работы.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3.5. </w:t>
      </w:r>
      <w:ins w:id="0" w:author="Unknown"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>Учитель технологии должен:</w:t>
        </w:r>
      </w:ins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выдать учащимся исправные инструменты;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следить за тем, чтобы инструмент был правильно заточен;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контролировать выполнение работы.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г) соблюдать </w:t>
      </w:r>
      <w:hyperlink r:id="rId9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для учителя технологии</w:t>
        </w:r>
      </w:hyperlink>
      <w:r>
        <w:rPr>
          <w:color w:val="1E2120"/>
          <w:sz w:val="23"/>
          <w:szCs w:val="23"/>
        </w:rPr>
        <w:t> в учебной мастерской.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Инструмент должен храниться в специальных отделениях мебели, а в тех случаях, где это предусмотрено конструкцией станка, - внутри него.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Тиски на верстаках устанавливаются на расстоянии между осями. Ширина верстака не менее 0,75 м. Для защиты учащихся от осколков необходимо установить щиты (с ячейками не более 3 мм) высотой не менее 1 м.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Учащиеся, допускаемые к работе, ремонту, затачиванию инструмента, должны быть предварительно проинструктированы и ознакомлены с инструкцией. Работы проводятся под наблюдением учителя технологии (труда).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Молотки, кувалды и другие инструменты должны иметь выпуклую поверхность бойка, гладкую, без заусениц, выбоин, трещин, снабжены прочными рукоятками.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Ручки молотков и кувалд должны быть ровными, овального сечения, с утолщениями к их свободным концам.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На хвостовики напильников, стамесок, долот, пил, и других инструментов должны быть прочно насажены ручки, стянутые металлическими кольцами, предотвращающими раскалывание. Длина ручек должна соответствовать инструменту. Работа с неисправными инструментами запрещается.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При работах зубилом и подобными инструментами должны применяться специальные очки для защиты глаз. Учителя технологии должны следить за их обязательным применением.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 Пилы (ножовки, поперечные, лучковые и пр.) должны быть правильно и хорошо заточены. Ручки пил должны быть гладко зачищены, хорошо закреплены.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3.13. Строгальный инструмент для обработки древесины (шерхебели, рубанки, фуганки и др.) должен иметь гладкие, ровно зачищенные колодки. Задний конец колодки рубанка, шерхебеля и др. в верхней своей части должен быть закруглен. Рукоятки должны быть гладкими. Резцы строгального инструмента должны быть правильно заточены, прочно закреплены к деревянным колодкам и не должны иметь повреждений.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ручной работе с древесиной и металлом учащимся необходимо:</w:t>
      </w:r>
    </w:p>
    <w:p w:rsidR="00092C10" w:rsidRDefault="00092C10" w:rsidP="00747A97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 </w:t>
      </w:r>
      <w:hyperlink r:id="rId10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ручной обработке древесины</w:t>
        </w:r>
      </w:hyperlink>
      <w:r>
        <w:rPr>
          <w:color w:val="1E2120"/>
          <w:sz w:val="23"/>
          <w:szCs w:val="23"/>
        </w:rPr>
        <w:t> в столярной;</w:t>
      </w:r>
    </w:p>
    <w:p w:rsidR="00092C10" w:rsidRDefault="00092C10" w:rsidP="00747A97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 </w:t>
      </w:r>
      <w:hyperlink r:id="rId11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ручной обработке металла</w:t>
        </w:r>
      </w:hyperlink>
      <w:r>
        <w:rPr>
          <w:color w:val="1E2120"/>
          <w:sz w:val="23"/>
          <w:szCs w:val="23"/>
        </w:rPr>
        <w:t> в слесарной мастерской.</w:t>
      </w:r>
    </w:p>
    <w:p w:rsidR="00747A97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3.15. Станки, электрические приборы, должны быть безопасны и иметь заземление.</w:t>
      </w:r>
    </w:p>
    <w:p w:rsidR="00747A97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3.16. Не реже двух раз в год должна проводиться очистка светильников, а окна в помещении учебной мастерской должны быть вымыты.</w:t>
      </w:r>
    </w:p>
    <w:p w:rsidR="00092C10" w:rsidRDefault="00092C10" w:rsidP="00092C1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3.17. При открывании окон необходимо фиксировать рамы в открытом положении. При открывании фрамуг обязательно использовать ограничители. Не вставать на подоконник – это опасно.</w:t>
      </w:r>
      <w:r>
        <w:rPr>
          <w:color w:val="1E2120"/>
          <w:sz w:val="23"/>
          <w:szCs w:val="23"/>
        </w:rPr>
        <w:br/>
        <w:t>3.18. Перед работой на станках необходимо пройти целевой инструктаж и ознакомиться с инструкцией работы на конкретном станке.</w:t>
      </w:r>
    </w:p>
    <w:p w:rsidR="00092C10" w:rsidRDefault="00092C10" w:rsidP="00092C1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техники безопасности в аварийных ситуациях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Учитель в учебных мастерских должен: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4.1. В случае пожара задействовать пожарную сигнализацию, эвакуировать учащихся из помещения учебной мастерской согласно плану эвакуации, отключить электропитание кабинета, сообщить в пожарную службу по телефону 101 и директору общеобразовательного учреждения (при отсутствии – иному должностному лицу), по возможности приступить к тушению пожара первичными средствами пожаротушения.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прорыве системы отопления вывести учащихся из кабинета, постараться устранить неполадки и вызвать мастера.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4.3. При </w:t>
      </w:r>
      <w:proofErr w:type="spellStart"/>
      <w:r>
        <w:rPr>
          <w:color w:val="1E2120"/>
          <w:sz w:val="23"/>
          <w:szCs w:val="23"/>
        </w:rPr>
        <w:t>травмировании</w:t>
      </w:r>
      <w:proofErr w:type="spellEnd"/>
      <w:r>
        <w:rPr>
          <w:color w:val="1E2120"/>
          <w:sz w:val="23"/>
          <w:szCs w:val="23"/>
        </w:rPr>
        <w:t xml:space="preserve"> безотлагательно оказать первую помощь пострадавшему, поставить в известность администрацию школы, отправить пострадавшего в медицинский пункт школы, при необходимости вызвать «скорую помощь».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Неисправный станок должен быть немедленно выключен, администрация общеобразовательного учреждения должна быть поставлена в известность.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При поражении электрическим током немедленно отключить электричество, оказать первую помощь, отправить пострадавшего в медицинский пункт школы, при необходимости вызвать «скорую помощь».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Учащиеся в учебных мастерских должны</w:t>
      </w:r>
      <w:r w:rsidR="00747A97"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В случае плохого самочувствия сообщить об этом преподавателю технологии;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В нестандартной, аварийной ситуации ученики должны сохранять спокойствие и четко выполнять указания учителя технологии.</w:t>
      </w:r>
    </w:p>
    <w:p w:rsidR="00092C10" w:rsidRDefault="00092C10" w:rsidP="00092C1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Требование охраны труда по окончании уроков в учебных мастерских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Учащиеся обязаны: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Отдать учителю технологии остатки материала или незаконченные изделия.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Разложить инструменты в правильном порядке и проверить их, перед сдачей преподавателю.</w:t>
      </w:r>
      <w:r>
        <w:rPr>
          <w:color w:val="1E2120"/>
          <w:sz w:val="23"/>
          <w:szCs w:val="23"/>
        </w:rPr>
        <w:br/>
        <w:t>5.3. Пользуясь специальной щеткой, убрать свое рабочее место.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Привести себя в надлежащий вид, снять спецодежду, сдать защитные очки.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Учитель технологии обязан: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Привести станки и оборудование в нерабочее положение, отключить электропитание.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Навести порядок в учебной мастерской, убрать все инструменты и заготовки в отведенные места хранения.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Проветрить помещение учебной мастерской.</w:t>
      </w:r>
    </w:p>
    <w:p w:rsidR="00747A97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5.8. Снять спецодежду, вымыть руки с мылом.</w:t>
      </w:r>
    </w:p>
    <w:p w:rsidR="00092C10" w:rsidRDefault="00092C10" w:rsidP="00092C1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5.9. Закрыть все окна, выключить вентиляцию и освещение.</w:t>
      </w:r>
    </w:p>
    <w:p w:rsidR="005635B4" w:rsidRDefault="005635B4" w:rsidP="00092C1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748B0"/>
    <w:multiLevelType w:val="multilevel"/>
    <w:tmpl w:val="89E8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6A5091"/>
    <w:multiLevelType w:val="multilevel"/>
    <w:tmpl w:val="338E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E1A7785"/>
    <w:multiLevelType w:val="multilevel"/>
    <w:tmpl w:val="0E28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E51379A"/>
    <w:multiLevelType w:val="multilevel"/>
    <w:tmpl w:val="BCE8C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7CE4B60"/>
    <w:multiLevelType w:val="multilevel"/>
    <w:tmpl w:val="D1125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BE778E4"/>
    <w:multiLevelType w:val="multilevel"/>
    <w:tmpl w:val="1E34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15C93"/>
    <w:rsid w:val="00020057"/>
    <w:rsid w:val="00020BE2"/>
    <w:rsid w:val="00021ED4"/>
    <w:rsid w:val="000222F2"/>
    <w:rsid w:val="000235AE"/>
    <w:rsid w:val="00023FAD"/>
    <w:rsid w:val="00046FC7"/>
    <w:rsid w:val="00056195"/>
    <w:rsid w:val="00092C10"/>
    <w:rsid w:val="000B2EB5"/>
    <w:rsid w:val="000C22F8"/>
    <w:rsid w:val="000D4A8E"/>
    <w:rsid w:val="001200D5"/>
    <w:rsid w:val="001406D1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635B4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E7760"/>
    <w:rsid w:val="00747A97"/>
    <w:rsid w:val="007602A6"/>
    <w:rsid w:val="007E24B5"/>
    <w:rsid w:val="007E5C31"/>
    <w:rsid w:val="008017CF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E6AD2"/>
    <w:rsid w:val="00CF28C4"/>
    <w:rsid w:val="00D02BD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11C89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35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35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41" TargetMode="External"/><Relationship Id="rId11" Type="http://schemas.openxmlformats.org/officeDocument/2006/relationships/hyperlink" Target="https://ohrana-tryda.com/node/597" TargetMode="External"/><Relationship Id="rId5" Type="http://schemas.openxmlformats.org/officeDocument/2006/relationships/hyperlink" Target="https://ohrana-tryda.com/node/43" TargetMode="External"/><Relationship Id="rId10" Type="http://schemas.openxmlformats.org/officeDocument/2006/relationships/hyperlink" Target="https://ohrana-tryda.com/node/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hrana-tryda.com/node/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2023-11-06T07:27:00Z</dcterms:created>
  <dcterms:modified xsi:type="dcterms:W3CDTF">2023-11-07T15:23:00Z</dcterms:modified>
</cp:coreProperties>
</file>