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AA287D" w:rsidRDefault="005B12E0" w:rsidP="00AA287D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23 - 2023</w:t>
      </w:r>
      <w:r w:rsidR="00FA1E60">
        <w:rPr>
          <w:color w:val="1E2120"/>
          <w:sz w:val="33"/>
          <w:szCs w:val="33"/>
        </w:rPr>
        <w:br/>
      </w:r>
      <w:r w:rsidR="00AA287D">
        <w:rPr>
          <w:color w:val="1E2120"/>
          <w:sz w:val="33"/>
          <w:szCs w:val="33"/>
        </w:rPr>
        <w:t>Инструкция</w:t>
      </w:r>
      <w:r w:rsidR="00AA287D">
        <w:rPr>
          <w:color w:val="1E2120"/>
          <w:sz w:val="33"/>
          <w:szCs w:val="33"/>
        </w:rPr>
        <w:br/>
        <w:t>по охране труда при проведении лабораторных и практических работ в кабинете химии</w:t>
      </w:r>
    </w:p>
    <w:p w:rsidR="00AA287D" w:rsidRDefault="00AA287D" w:rsidP="00AA287D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AA287D" w:rsidRDefault="00AA287D" w:rsidP="00AA287D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положения инструкции при проведении лабораторных работ по химии</w:t>
      </w:r>
    </w:p>
    <w:p w:rsidR="00AA287D" w:rsidRDefault="00AA287D" w:rsidP="00AA287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Данная инструкция по охране труда разработана для учащихся и лаборанта при выполнении практических и лабораторных работ по химии в школе.</w:t>
      </w:r>
      <w:r>
        <w:rPr>
          <w:color w:val="1E2120"/>
          <w:sz w:val="23"/>
          <w:szCs w:val="23"/>
        </w:rPr>
        <w:br/>
        <w:t>1.2. Каждый учащийся и лаборант кабинета химии проходит инструктаж перед выполнением практической и лабораторной работы согласно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инструкции по охране труда при проведении лабораторных и практических работ по химии</w:t>
      </w:r>
      <w:r>
        <w:rPr>
          <w:color w:val="1E2120"/>
          <w:sz w:val="23"/>
          <w:szCs w:val="23"/>
        </w:rPr>
        <w:t>, о чём делается запись в соответствующем журнале регистрации инструктажей по вопросам охраны труда и технике безопасности.</w:t>
      </w:r>
      <w:r>
        <w:rPr>
          <w:color w:val="1E2120"/>
          <w:sz w:val="23"/>
          <w:szCs w:val="23"/>
        </w:rPr>
        <w:br/>
        <w:t>1.3. Каждый учащийся и лаборант кабинета химии соблюдает правила личной гигиены, поддерживает своё рабочее место в чистоте, соблюдает требования санитарных норм.</w:t>
      </w:r>
      <w:r>
        <w:rPr>
          <w:color w:val="1E2120"/>
          <w:sz w:val="23"/>
          <w:szCs w:val="23"/>
        </w:rPr>
        <w:br/>
        <w:t>1.4. 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Существующие опасности в работе:</w:t>
      </w:r>
    </w:p>
    <w:p w:rsidR="00AA287D" w:rsidRDefault="00AA287D" w:rsidP="00AA287D">
      <w:pPr>
        <w:numPr>
          <w:ilvl w:val="0"/>
          <w:numId w:val="1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уколы и порезы рук при небрежном обращении с лабораторной посудой и оборудованием;</w:t>
      </w:r>
    </w:p>
    <w:p w:rsidR="00AA287D" w:rsidRDefault="00AA287D" w:rsidP="00AA287D">
      <w:pPr>
        <w:numPr>
          <w:ilvl w:val="0"/>
          <w:numId w:val="1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ожоги кислотами, щелочами, термические ожоги при неаккуратном обращении со спиртовкой, горячей водой;</w:t>
      </w:r>
    </w:p>
    <w:p w:rsidR="00AA287D" w:rsidRDefault="00AA287D" w:rsidP="00AA287D">
      <w:pPr>
        <w:numPr>
          <w:ilvl w:val="0"/>
          <w:numId w:val="16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отравление вредными газами (аммиак, сероводород, оксиды азота и серы).</w:t>
      </w:r>
    </w:p>
    <w:p w:rsidR="00AA287D" w:rsidRDefault="00AA287D" w:rsidP="00AA287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1.5. Учащиеся во время </w:t>
      </w:r>
      <w:proofErr w:type="gramStart"/>
      <w:r>
        <w:rPr>
          <w:color w:val="1E2120"/>
          <w:sz w:val="23"/>
          <w:szCs w:val="23"/>
        </w:rPr>
        <w:t>лабораторный</w:t>
      </w:r>
      <w:proofErr w:type="gramEnd"/>
      <w:r>
        <w:rPr>
          <w:color w:val="1E2120"/>
          <w:sz w:val="23"/>
          <w:szCs w:val="23"/>
        </w:rPr>
        <w:t xml:space="preserve"> и практических работ в кабинете химии также соблюдают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охране труда для учащихся в кабинете химии</w:t>
        </w:r>
      </w:hyperlink>
      <w:r>
        <w:rPr>
          <w:color w:val="1E2120"/>
          <w:sz w:val="23"/>
          <w:szCs w:val="23"/>
        </w:rPr>
        <w:t> общеобразовательной школы.</w:t>
      </w:r>
    </w:p>
    <w:p w:rsidR="00AA287D" w:rsidRDefault="00AA287D" w:rsidP="00AA287D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безопасности перед началом лабораторных работ в кабинете химии</w:t>
      </w:r>
    </w:p>
    <w:p w:rsidR="00AA287D" w:rsidRDefault="00AA287D" w:rsidP="00AA287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Учащийся и лаборант кабинета химии проверяет санитарное состояние кабинета перед выполнением практической или лабораторной работой; проверяют, отсутствие на рабочем месте посторонних вещей.</w:t>
      </w:r>
    </w:p>
    <w:p w:rsidR="00AA287D" w:rsidRDefault="00AA287D" w:rsidP="00AA287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2.2. Учащийся и лаборант кабинета химии изучают содержание и порядок выполнения практической или лабораторной работы, а также безопасные приёмы и способы её выполнения.</w:t>
      </w:r>
      <w:r>
        <w:rPr>
          <w:color w:val="1E2120"/>
          <w:sz w:val="23"/>
          <w:szCs w:val="23"/>
        </w:rPr>
        <w:br/>
        <w:t>2.3. Не загромождают проходы портфелями и сумками.</w:t>
      </w:r>
    </w:p>
    <w:p w:rsidR="00AA287D" w:rsidRDefault="00AA287D" w:rsidP="00AA287D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безопасности во время выполнения учащимися практических и лабораторных работ по химии</w:t>
      </w:r>
    </w:p>
    <w:p w:rsidR="00AA287D" w:rsidRDefault="00AA287D" w:rsidP="00AA287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Учащийся соблюдает дисциплину, сохраняет тишину; не делает резких движений, чтобы не зацепить оборудование руками.</w:t>
      </w:r>
    </w:p>
    <w:p w:rsidR="00AA287D" w:rsidRDefault="00AA287D" w:rsidP="00AA287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3.2. Без разрешения учителя химии учащийся не берёт оборудование или химические реактивы для практических или лабораторных работ.</w:t>
      </w:r>
    </w:p>
    <w:p w:rsidR="00AA287D" w:rsidRDefault="00AA287D" w:rsidP="00AA287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lastRenderedPageBreak/>
        <w:t>3.3. Учащийся поддерживает порядок на своём рабочем месте в течени</w:t>
      </w:r>
      <w:proofErr w:type="gramStart"/>
      <w:r>
        <w:rPr>
          <w:color w:val="1E2120"/>
          <w:sz w:val="23"/>
          <w:szCs w:val="23"/>
        </w:rPr>
        <w:t>и</w:t>
      </w:r>
      <w:proofErr w:type="gramEnd"/>
      <w:r>
        <w:rPr>
          <w:color w:val="1E2120"/>
          <w:sz w:val="23"/>
          <w:szCs w:val="23"/>
        </w:rPr>
        <w:t xml:space="preserve"> урока, где должны находиться только: тетрадь для практических или лабораторных работ, письменные принадлежности, учебник химии, необходимое оборудование или химические реактивы для данной работы.</w:t>
      </w:r>
    </w:p>
    <w:p w:rsidR="00AA287D" w:rsidRDefault="00AA287D" w:rsidP="00AA287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Учащийся должен осторожно обращаться с лабораторным оборудованием, посудой и реактивами, соблюдая инструкцию по охране труда при проведении лабораторных работ по химии.</w:t>
      </w:r>
      <w:r>
        <w:rPr>
          <w:color w:val="1E2120"/>
          <w:sz w:val="23"/>
          <w:szCs w:val="23"/>
        </w:rPr>
        <w:br/>
        <w:t>3.5. Без разрешения учителя не брать приборы и другое оборудование с соседних рабочих мест.</w:t>
      </w:r>
      <w:r>
        <w:rPr>
          <w:color w:val="1E2120"/>
          <w:sz w:val="23"/>
          <w:szCs w:val="23"/>
        </w:rPr>
        <w:br/>
        <w:t>3.6. Не выносить из кабинета и не вносить в кабинет химии любое оборудование, а также химические реактивы.</w:t>
      </w:r>
    </w:p>
    <w:p w:rsidR="00AA287D" w:rsidRDefault="00AA287D" w:rsidP="00AA287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При возникновении в кабинете, во время работы, аварийной ситуации, пожара, не допускать паники и действовать по указанию учителя.</w:t>
      </w:r>
    </w:p>
    <w:p w:rsidR="00AA287D" w:rsidRDefault="00AA287D" w:rsidP="00AA287D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безопасности по окончании лабораторных работ по химии</w:t>
      </w:r>
    </w:p>
    <w:p w:rsidR="00AA287D" w:rsidRDefault="00AA287D" w:rsidP="00AA287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4.1. По окончании практической или лабораторной работы учащийся с помощью лаборанта кабинета химии приводят в порядок рабочее место, аккуратно складывают оборудование в порядке, указанном учителем.</w:t>
      </w:r>
    </w:p>
    <w:p w:rsidR="00AA287D" w:rsidRDefault="00AA287D" w:rsidP="00AA287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В случае обнаружения неисправности оборудования, обязательно сообщить учителю химии.</w:t>
      </w:r>
    </w:p>
    <w:p w:rsidR="00AA287D" w:rsidRDefault="00AA287D" w:rsidP="00AA287D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безопасности в аварийных ситуациях при выполнении практических и лабораторных работ в кабинете химии</w:t>
      </w:r>
    </w:p>
    <w:p w:rsidR="00AA287D" w:rsidRDefault="00AA287D" w:rsidP="00AA287D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При получении травмы или возникновении аварийной ситуации в кабинете химии, сообщить учителю и действовать только по указанию учителя химии.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021E"/>
    <w:multiLevelType w:val="multilevel"/>
    <w:tmpl w:val="C9E2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4641E"/>
    <w:multiLevelType w:val="multilevel"/>
    <w:tmpl w:val="2570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B724AC"/>
    <w:multiLevelType w:val="multilevel"/>
    <w:tmpl w:val="2EBA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BFA765E"/>
    <w:multiLevelType w:val="multilevel"/>
    <w:tmpl w:val="7BA26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EC22CA2"/>
    <w:multiLevelType w:val="multilevel"/>
    <w:tmpl w:val="FA90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F263AAD"/>
    <w:multiLevelType w:val="multilevel"/>
    <w:tmpl w:val="6F06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8D82E9A"/>
    <w:multiLevelType w:val="multilevel"/>
    <w:tmpl w:val="E686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FA63A00"/>
    <w:multiLevelType w:val="multilevel"/>
    <w:tmpl w:val="C5E21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68D7B84"/>
    <w:multiLevelType w:val="multilevel"/>
    <w:tmpl w:val="AFB8B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BDB4920"/>
    <w:multiLevelType w:val="multilevel"/>
    <w:tmpl w:val="0FF23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C8A7E49"/>
    <w:multiLevelType w:val="multilevel"/>
    <w:tmpl w:val="18BE7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680464B"/>
    <w:multiLevelType w:val="multilevel"/>
    <w:tmpl w:val="CC402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8091F67"/>
    <w:multiLevelType w:val="multilevel"/>
    <w:tmpl w:val="E000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B1544BA"/>
    <w:multiLevelType w:val="multilevel"/>
    <w:tmpl w:val="E1B0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92B463B"/>
    <w:multiLevelType w:val="multilevel"/>
    <w:tmpl w:val="067E6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D144C39"/>
    <w:multiLevelType w:val="multilevel"/>
    <w:tmpl w:val="B394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4"/>
  </w:num>
  <w:num w:numId="5">
    <w:abstractNumId w:val="0"/>
  </w:num>
  <w:num w:numId="6">
    <w:abstractNumId w:val="5"/>
  </w:num>
  <w:num w:numId="7">
    <w:abstractNumId w:val="10"/>
  </w:num>
  <w:num w:numId="8">
    <w:abstractNumId w:val="9"/>
  </w:num>
  <w:num w:numId="9">
    <w:abstractNumId w:val="2"/>
  </w:num>
  <w:num w:numId="10">
    <w:abstractNumId w:val="12"/>
  </w:num>
  <w:num w:numId="11">
    <w:abstractNumId w:val="3"/>
  </w:num>
  <w:num w:numId="12">
    <w:abstractNumId w:val="8"/>
  </w:num>
  <w:num w:numId="13">
    <w:abstractNumId w:val="14"/>
  </w:num>
  <w:num w:numId="14">
    <w:abstractNumId w:val="7"/>
  </w:num>
  <w:num w:numId="15">
    <w:abstractNumId w:val="6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56195"/>
    <w:rsid w:val="000B2EB5"/>
    <w:rsid w:val="000C22F8"/>
    <w:rsid w:val="000D4A8E"/>
    <w:rsid w:val="001200D5"/>
    <w:rsid w:val="0016069C"/>
    <w:rsid w:val="00172E04"/>
    <w:rsid w:val="0017350F"/>
    <w:rsid w:val="00183F8D"/>
    <w:rsid w:val="0028382E"/>
    <w:rsid w:val="002B61D8"/>
    <w:rsid w:val="002E729F"/>
    <w:rsid w:val="00303358"/>
    <w:rsid w:val="003237BA"/>
    <w:rsid w:val="00334706"/>
    <w:rsid w:val="00346387"/>
    <w:rsid w:val="003A1AB9"/>
    <w:rsid w:val="003E0BD9"/>
    <w:rsid w:val="0041533F"/>
    <w:rsid w:val="0043339C"/>
    <w:rsid w:val="004B3C6D"/>
    <w:rsid w:val="00505B1A"/>
    <w:rsid w:val="00586A60"/>
    <w:rsid w:val="005A3F33"/>
    <w:rsid w:val="005B12E0"/>
    <w:rsid w:val="005E7710"/>
    <w:rsid w:val="00632144"/>
    <w:rsid w:val="006B1AD9"/>
    <w:rsid w:val="006C10EF"/>
    <w:rsid w:val="006C5569"/>
    <w:rsid w:val="006D2FA5"/>
    <w:rsid w:val="006E7760"/>
    <w:rsid w:val="007602A6"/>
    <w:rsid w:val="007E24B5"/>
    <w:rsid w:val="007E5C31"/>
    <w:rsid w:val="00804458"/>
    <w:rsid w:val="00804F28"/>
    <w:rsid w:val="00843403"/>
    <w:rsid w:val="008501DC"/>
    <w:rsid w:val="00855293"/>
    <w:rsid w:val="008A1662"/>
    <w:rsid w:val="008D6013"/>
    <w:rsid w:val="008F620D"/>
    <w:rsid w:val="00905520"/>
    <w:rsid w:val="0090707D"/>
    <w:rsid w:val="00923341"/>
    <w:rsid w:val="00991169"/>
    <w:rsid w:val="00993AF4"/>
    <w:rsid w:val="009B4532"/>
    <w:rsid w:val="00A55CD6"/>
    <w:rsid w:val="00A77C28"/>
    <w:rsid w:val="00A77D01"/>
    <w:rsid w:val="00A95CE7"/>
    <w:rsid w:val="00AA287D"/>
    <w:rsid w:val="00AD1A5D"/>
    <w:rsid w:val="00B04A51"/>
    <w:rsid w:val="00B5147A"/>
    <w:rsid w:val="00B55CDB"/>
    <w:rsid w:val="00B656EF"/>
    <w:rsid w:val="00B66763"/>
    <w:rsid w:val="00BA546B"/>
    <w:rsid w:val="00BB0592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D0E0D"/>
    <w:rsid w:val="00DD556C"/>
    <w:rsid w:val="00E11C89"/>
    <w:rsid w:val="00EE2676"/>
    <w:rsid w:val="00F527DE"/>
    <w:rsid w:val="00FA1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2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2023-11-06T04:11:00Z</dcterms:created>
  <dcterms:modified xsi:type="dcterms:W3CDTF">2023-11-07T15:37:00Z</dcterms:modified>
</cp:coreProperties>
</file>