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505B1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505B1A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505B1A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505B1A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0A62B9" w:rsidRDefault="000A62B9" w:rsidP="00B5147A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55 - 2023</w:t>
      </w:r>
    </w:p>
    <w:p w:rsidR="00B5147A" w:rsidRDefault="00B5147A" w:rsidP="00B5147A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Инструктаж</w:t>
      </w:r>
      <w:r>
        <w:rPr>
          <w:color w:val="1E2120"/>
          <w:sz w:val="33"/>
          <w:szCs w:val="33"/>
        </w:rPr>
        <w:br/>
        <w:t>"Правила поведения при пожаре в школе, дома и на улице"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3"/>
          <w:szCs w:val="23"/>
        </w:rPr>
        <w:t> </w:t>
      </w:r>
      <w:r>
        <w:rPr>
          <w:color w:val="1E2120"/>
          <w:sz w:val="25"/>
          <w:szCs w:val="25"/>
        </w:rPr>
        <w:t>1. Общие положения правил пожарной безопасности в школе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1.1. </w:t>
      </w:r>
      <w:proofErr w:type="gramStart"/>
      <w:r>
        <w:rPr>
          <w:color w:val="1E2120"/>
          <w:sz w:val="23"/>
          <w:szCs w:val="23"/>
        </w:rPr>
        <w:t>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пожарной безопасности для учащихся</w:t>
      </w:r>
      <w:r>
        <w:rPr>
          <w:color w:val="1E2120"/>
          <w:sz w:val="23"/>
          <w:szCs w:val="23"/>
        </w:rPr>
        <w:t> школы разработана с учетом Постановления Правительства РФ от 16 сентября 2020 г № 1479 «Об утверждении правил противопожарного режима в Российской Федерации» с изменениями от 24 октября 2022 года, вступившими в силу с 1 марта 2023 года, Федерального Закона РФ от 22.07.2008г №123-ФЗ «Технический регламент о требованиях пожарной безопасности» в редакции от 14</w:t>
      </w:r>
      <w:proofErr w:type="gramEnd"/>
      <w:r>
        <w:rPr>
          <w:color w:val="1E2120"/>
          <w:sz w:val="23"/>
          <w:szCs w:val="23"/>
        </w:rPr>
        <w:t xml:space="preserve"> июля 2022 года; Федерального закона от 21.12.1994г № 69-ФЗ «О пожарной безопасности» с изменениями от 10 июля 2023 года и иными нормативными правовыми актами в области пожарной безопасности.</w:t>
      </w:r>
      <w:r>
        <w:rPr>
          <w:color w:val="1E2120"/>
          <w:sz w:val="23"/>
          <w:szCs w:val="23"/>
        </w:rPr>
        <w:br/>
        <w:t xml:space="preserve">1.2. Данная инструкция по правилам пожарной безопасности разработана для </w:t>
      </w:r>
      <w:proofErr w:type="gramStart"/>
      <w:r>
        <w:rPr>
          <w:color w:val="1E2120"/>
          <w:sz w:val="23"/>
          <w:szCs w:val="23"/>
        </w:rPr>
        <w:t>обучающихся</w:t>
      </w:r>
      <w:proofErr w:type="gramEnd"/>
      <w:r>
        <w:rPr>
          <w:color w:val="1E2120"/>
          <w:sz w:val="23"/>
          <w:szCs w:val="23"/>
        </w:rPr>
        <w:t xml:space="preserve"> всех классов школы при их пребывании в общеобразовательной организации с целью предотвращения возникновения пожароопасных ситуаций, сохранения жизни и здоровья детей.</w:t>
      </w:r>
      <w:r>
        <w:rPr>
          <w:color w:val="1E2120"/>
          <w:sz w:val="23"/>
          <w:szCs w:val="23"/>
        </w:rPr>
        <w:br/>
        <w:t>1.3. Инструкция содержит новые правила пожарной безопасности в школе для детей, а также действия школьников при пожаре в общеобразовательной организации.</w:t>
      </w:r>
      <w:r>
        <w:rPr>
          <w:color w:val="1E2120"/>
          <w:sz w:val="23"/>
          <w:szCs w:val="23"/>
        </w:rPr>
        <w:br/>
        <w:t>1.4. Учащиеся всех классов должны знать и соблюдать правила пожарной безопасности для детей, установленные в школе и регламентированные данной инструкцией.</w:t>
      </w:r>
      <w:r>
        <w:rPr>
          <w:color w:val="1E2120"/>
          <w:sz w:val="23"/>
          <w:szCs w:val="23"/>
        </w:rPr>
        <w:br/>
        <w:t>1.5. Обучающиеся обязаны знать план и способы эвакуации (выхода из здания) на случай возникновения пожара, утвержденный руководителем образовательного учреждения.</w:t>
      </w:r>
      <w:r>
        <w:rPr>
          <w:color w:val="1E2120"/>
          <w:sz w:val="23"/>
          <w:szCs w:val="23"/>
        </w:rPr>
        <w:br/>
        <w:t>1.6. При возникновении возгорания или при запахе дыма немедленно сообщить об этом педагогическому или иному работнику образовательного учреждения.</w:t>
      </w:r>
      <w:r>
        <w:rPr>
          <w:color w:val="1E2120"/>
          <w:sz w:val="23"/>
          <w:szCs w:val="23"/>
        </w:rPr>
        <w:br/>
        <w:t xml:space="preserve">1.7. </w:t>
      </w:r>
      <w:proofErr w:type="gramStart"/>
      <w:r>
        <w:rPr>
          <w:color w:val="1E2120"/>
          <w:sz w:val="23"/>
          <w:szCs w:val="23"/>
        </w:rPr>
        <w:t>Обучающиеся обязаны сообщить сотруднику образовательного учреждения о любых пожароопасных ситуациях.</w:t>
      </w:r>
      <w:proofErr w:type="gramEnd"/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Правила пожарной безопасности для учащихся в школе</w:t>
      </w:r>
    </w:p>
    <w:p w:rsidR="00B5147A" w:rsidRDefault="00B5147A" w:rsidP="00B5147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 Запрещено приносить в школу и пользоваться любыми зажигательными и курительными принадлежностями (спички, зажигалки, сигареты и т.п.). В образовательном учреждении и на его территории курить запрещено!</w:t>
      </w:r>
      <w:r>
        <w:rPr>
          <w:color w:val="1E2120"/>
          <w:sz w:val="23"/>
          <w:szCs w:val="23"/>
        </w:rPr>
        <w:br/>
        <w:t>2.2. Запрещено приносить в школу взрывоопасные предметы (хлопушки, петарды, фейерверки) и играть с ними.</w:t>
      </w:r>
      <w:r>
        <w:rPr>
          <w:color w:val="1E2120"/>
          <w:sz w:val="23"/>
          <w:szCs w:val="23"/>
        </w:rPr>
        <w:br/>
        <w:t>2.3. Запрещено приносить и пользоваться в школе легковоспламеняющимися, горючими материалами и жидкостями, газовыми баллончиками.</w:t>
      </w:r>
      <w:r>
        <w:rPr>
          <w:color w:val="1E2120"/>
          <w:sz w:val="23"/>
          <w:szCs w:val="23"/>
        </w:rPr>
        <w:br/>
        <w:t>2.4. Запрещено разводить костры на территории образовательного учреждения.</w:t>
      </w:r>
      <w:r>
        <w:rPr>
          <w:color w:val="1E2120"/>
          <w:sz w:val="23"/>
          <w:szCs w:val="23"/>
        </w:rPr>
        <w:br/>
        <w:t>2.5. Нельзя без разрешения учителя включать в кабинете электрические приборы.</w:t>
      </w:r>
      <w:r>
        <w:rPr>
          <w:color w:val="1E2120"/>
          <w:sz w:val="23"/>
          <w:szCs w:val="23"/>
        </w:rPr>
        <w:br/>
        <w:t>2.6. Не нагревайте незнакомые приборы, упаковки для порошков и красок. Особенно аэрозольные упаковки (металлические баллончики).</w:t>
      </w:r>
      <w:r>
        <w:rPr>
          <w:color w:val="1E2120"/>
          <w:sz w:val="23"/>
          <w:szCs w:val="23"/>
        </w:rPr>
        <w:br/>
        <w:t>2.7. Опыты проводятся только в кабинетах физики и химии.</w:t>
      </w:r>
      <w:r>
        <w:rPr>
          <w:color w:val="1E2120"/>
          <w:sz w:val="23"/>
          <w:szCs w:val="23"/>
        </w:rPr>
        <w:br/>
        <w:t xml:space="preserve">2.8. Не поджигайте сами и не позволяйте младшим поджигать тополиный пух и сухую траву </w:t>
      </w:r>
      <w:r>
        <w:rPr>
          <w:color w:val="1E2120"/>
          <w:sz w:val="23"/>
          <w:szCs w:val="23"/>
        </w:rPr>
        <w:lastRenderedPageBreak/>
        <w:t>на территории школы. Это очень ОПАСНО!</w:t>
      </w:r>
      <w:r>
        <w:rPr>
          <w:color w:val="1E2120"/>
          <w:sz w:val="23"/>
          <w:szCs w:val="23"/>
        </w:rPr>
        <w:br/>
        <w:t>2.9. В каждом классе есть огнетушитель. Необходимо научится им пользоваться.</w:t>
      </w:r>
      <w:r>
        <w:rPr>
          <w:color w:val="1E2120"/>
          <w:sz w:val="23"/>
          <w:szCs w:val="23"/>
        </w:rPr>
        <w:br/>
        <w:t>2.10. Все дети должны помнить, где расположен план эвакуации, и понимать, как им пользоваться.</w:t>
      </w:r>
      <w:r>
        <w:rPr>
          <w:color w:val="1E2120"/>
          <w:sz w:val="23"/>
          <w:szCs w:val="23"/>
        </w:rPr>
        <w:br/>
        <w:t>2.11. При обнаружении пожара или задымления срочно сообщите учителям, техническому персоналу образовательного учреждения и вызовите пожарных.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 xml:space="preserve">3. Действия учащихся </w:t>
      </w:r>
      <w:proofErr w:type="gramStart"/>
      <w:r>
        <w:rPr>
          <w:color w:val="1E2120"/>
          <w:sz w:val="25"/>
          <w:szCs w:val="25"/>
        </w:rPr>
        <w:t>при</w:t>
      </w:r>
      <w:proofErr w:type="gramEnd"/>
      <w:r>
        <w:rPr>
          <w:color w:val="1E2120"/>
          <w:sz w:val="25"/>
          <w:szCs w:val="25"/>
        </w:rPr>
        <w:t xml:space="preserve"> возникновения пожара в школе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При возникновении задымления, пожара (вид открытого пламени, запах гари, задымление) немедленно сообщить работнику образовательного учреждения, строго соблюдать </w:t>
      </w:r>
      <w:hyperlink r:id="rId5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правила поведения при пожаре в школе</w:t>
        </w:r>
      </w:hyperlink>
      <w:r>
        <w:rPr>
          <w:color w:val="1E2120"/>
          <w:sz w:val="23"/>
          <w:szCs w:val="23"/>
        </w:rPr>
        <w:br/>
        <w:t>3.2. При опасности пожара находиться возле учителя. Строго выполнять его распоряжения.</w:t>
      </w:r>
      <w:r>
        <w:rPr>
          <w:color w:val="1E2120"/>
          <w:sz w:val="23"/>
          <w:szCs w:val="23"/>
        </w:rPr>
        <w:br/>
        <w:t>3.3. Не поддаваться панике. Внимательно слушать оповещение по школе и действовать согласно указаниям сотрудников образовательного учреждения.</w:t>
      </w:r>
      <w:r>
        <w:rPr>
          <w:color w:val="1E2120"/>
          <w:sz w:val="23"/>
          <w:szCs w:val="23"/>
        </w:rPr>
        <w:br/>
        <w:t>3.4. По команде учителя эвакуироваться из здания школы в соответствии с определенным порядком и планом эвакуации. При этом не бежать, не мешать своим товарищам, помогать малышам и одноклассникам.</w:t>
      </w:r>
      <w:r>
        <w:rPr>
          <w:color w:val="1E2120"/>
          <w:sz w:val="23"/>
          <w:szCs w:val="23"/>
        </w:rPr>
        <w:br/>
        <w:t>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>
        <w:rPr>
          <w:color w:val="1E2120"/>
          <w:sz w:val="23"/>
          <w:szCs w:val="23"/>
        </w:rPr>
        <w:br/>
        <w:t>3.6. Нельзя прятаться во время пожара под парту, в шкаф: от огня и дыма спрятаться невозможно.</w:t>
      </w:r>
      <w:r>
        <w:rPr>
          <w:color w:val="1E2120"/>
          <w:sz w:val="23"/>
          <w:szCs w:val="23"/>
        </w:rPr>
        <w:br/>
        <w:t>3.7. При выходе из здания школы находиться в месте, указанном учителем.</w:t>
      </w:r>
      <w:r>
        <w:rPr>
          <w:color w:val="1E2120"/>
          <w:sz w:val="23"/>
          <w:szCs w:val="23"/>
        </w:rPr>
        <w:br/>
        <w:t>3.8. Учащимся не разрешается участвовать в пожаротушении здания и эвакуации его имущества.</w:t>
      </w:r>
      <w:r>
        <w:rPr>
          <w:color w:val="1E2120"/>
          <w:sz w:val="23"/>
          <w:szCs w:val="23"/>
        </w:rPr>
        <w:br/>
        <w:t>3.9.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B5147A" w:rsidRDefault="00B5147A" w:rsidP="00B5147A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000080"/>
          <w:sz w:val="25"/>
          <w:szCs w:val="25"/>
        </w:rPr>
      </w:pPr>
      <w:r>
        <w:rPr>
          <w:color w:val="000080"/>
          <w:sz w:val="25"/>
          <w:szCs w:val="25"/>
        </w:rPr>
        <w:t>Правила поведения при пожаре в школе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 Для предупреждения пожара в образовательном учреждении необходимо строго соблюдать </w:t>
      </w:r>
      <w:hyperlink r:id="rId6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правила пожарной безопасности для детей в школе</w:t>
        </w:r>
      </w:hyperlink>
      <w:r>
        <w:rPr>
          <w:color w:val="1E2120"/>
          <w:sz w:val="23"/>
          <w:szCs w:val="23"/>
        </w:rPr>
        <w:br/>
        <w:t>2. При пожаре в школе, если нет возможности справиться с огнем самостоятельно, необходимо организованно покинуть помещение.</w:t>
      </w:r>
      <w:r>
        <w:rPr>
          <w:color w:val="1E2120"/>
          <w:sz w:val="23"/>
          <w:szCs w:val="23"/>
        </w:rPr>
        <w:br/>
        <w:t>3. Следует заранее изучить план эвакуации школы. Вы можете найти его в кабинете, на любом этаже в школьных коридорах и холлах.</w:t>
      </w:r>
      <w:r>
        <w:rPr>
          <w:color w:val="1E2120"/>
          <w:sz w:val="23"/>
          <w:szCs w:val="23"/>
        </w:rPr>
        <w:br/>
        <w:t>4. Главный враг эвакуации из горящего помещения – паника. Паническое движение часто заканчивается человеческими жертвами. Причем паника может возникать даже в тех случаях, когда реальной угрозы развития пожара нет. Поэтому от Вашей выдержки, собранности и хладнокровия может зависеть жизнь Ваших товарищей.</w:t>
      </w:r>
      <w:r>
        <w:rPr>
          <w:color w:val="1E2120"/>
          <w:sz w:val="23"/>
          <w:szCs w:val="23"/>
        </w:rPr>
        <w:br/>
        <w:t>5. При возможности позвоните по номеру 101 и вызовите пожарную службу. Но сделать это можно при одном условии, если нет угрозы для жизни. Если она есть, спасайте себя и всех, кто в этом нуждается.</w:t>
      </w:r>
      <w:r>
        <w:rPr>
          <w:color w:val="1E2120"/>
          <w:sz w:val="23"/>
          <w:szCs w:val="23"/>
        </w:rPr>
        <w:br/>
        <w:t>6. После эвакуации из школы – не расходитесь. Пусть учитель убедится, что все на месте.</w:t>
      </w:r>
      <w:r>
        <w:rPr>
          <w:color w:val="1E2120"/>
          <w:sz w:val="23"/>
          <w:szCs w:val="23"/>
        </w:rPr>
        <w:br/>
        <w:t>7. Не можете покинуть школьное помещение через выходы, выбирайтесь через окна. Но не забудьте, крыльев у Вас нет. Зато у пожарных есть лестницы, и они обязательно приедут и выручат Вас, если вы будете терпеливыми, спокойными и подготовленными к чрезвычайной ситуации – пожару.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000080"/>
          <w:sz w:val="25"/>
          <w:szCs w:val="25"/>
        </w:rPr>
      </w:pPr>
      <w:r>
        <w:rPr>
          <w:color w:val="000080"/>
          <w:sz w:val="25"/>
          <w:szCs w:val="25"/>
        </w:rPr>
        <w:t>Правила поведения при пожаре в доме, квартире</w:t>
      </w:r>
    </w:p>
    <w:p w:rsidR="00B5147A" w:rsidRDefault="00B5147A" w:rsidP="00B5147A">
      <w:pPr>
        <w:shd w:val="clear" w:color="auto" w:fill="FFFFFF"/>
        <w:jc w:val="center"/>
        <w:textAlignment w:val="baseline"/>
        <w:rPr>
          <w:color w:val="1E2120"/>
          <w:sz w:val="23"/>
          <w:szCs w:val="23"/>
        </w:rPr>
      </w:pP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Общие правила поведения при пожаре в доме, квартире</w:t>
      </w:r>
      <w:proofErr w:type="gramStart"/>
      <w:r>
        <w:rPr>
          <w:color w:val="1E2120"/>
          <w:sz w:val="23"/>
          <w:szCs w:val="23"/>
        </w:rPr>
        <w:br/>
        <w:t>В</w:t>
      </w:r>
      <w:proofErr w:type="gramEnd"/>
      <w:r>
        <w:rPr>
          <w:color w:val="1E2120"/>
          <w:sz w:val="23"/>
          <w:szCs w:val="23"/>
        </w:rPr>
        <w:t xml:space="preserve"> вашем доме, квартире или на даче начался пожар? Что делать и чего нельзя делать?</w:t>
      </w:r>
    </w:p>
    <w:p w:rsidR="00B5147A" w:rsidRDefault="00B5147A" w:rsidP="00B5147A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Звоните в пожарную охрану по номеру 101 и сообщите о происшествии. По возможности, оповестите взрослых.</w:t>
      </w:r>
    </w:p>
    <w:p w:rsidR="00B5147A" w:rsidRDefault="00B5147A" w:rsidP="00B5147A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Постарайтесь затушить огонь своими силами. Но помните, если с огнем не удалось справиться в течение нескольких минут, то дальнейшие попытки бесполезны и смертельно опасны.</w:t>
      </w:r>
    </w:p>
    <w:p w:rsidR="00B5147A" w:rsidRDefault="00B5147A" w:rsidP="00B5147A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Для предупреждения пожара нужно соблюдать </w:t>
      </w:r>
      <w:hyperlink r:id="rId7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правила пожарной безопасности дома</w:t>
        </w:r>
      </w:hyperlink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Чем можно тушить огонь на ранней стадии</w:t>
      </w:r>
    </w:p>
    <w:p w:rsidR="00B5147A" w:rsidRDefault="00B5147A" w:rsidP="00B5147A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твердые предметы лучше тушить водой, песком, землей, плотной тканью или огнетушителем.</w:t>
      </w:r>
    </w:p>
    <w:p w:rsidR="00B5147A" w:rsidRDefault="00B5147A" w:rsidP="00B5147A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горючие жидкости можно засыпать песком, землей, накрыть плотной тканью или использовать огнетушитель.</w:t>
      </w:r>
    </w:p>
    <w:p w:rsidR="00B5147A" w:rsidRDefault="00B5147A" w:rsidP="00B5147A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электрические приборы и провода сначала обесточим, а потом тушим водой, плотной тканью или огнетушителем. ОСТОРОЖНО! Телевизор может взорваться, поэтому находиться слишком близко от него не стоит.</w:t>
      </w:r>
    </w:p>
    <w:p w:rsidR="00B5147A" w:rsidRDefault="00B5147A" w:rsidP="00B5147A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от плиты на кухне загорелась кухонная утварь, шторы или полотенца, тушите огонь тряпками, обернув руки мокрым полотенцем; небольшое возгорание на кухне можно ликвидировать с помощью крупы, соли или стирального порошка.</w:t>
      </w:r>
    </w:p>
    <w:p w:rsidR="00B5147A" w:rsidRDefault="00B5147A" w:rsidP="00B5147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Средства для тушения разных вещей меняются. И только огнетушитель остается во всех случаях. Огнетушитель должен быть в каждом доме. Им можно потушить практически любой начинающийся пожар.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Как использовать огнетушитель</w:t>
      </w:r>
    </w:p>
    <w:p w:rsidR="00B5147A" w:rsidRDefault="00B5147A" w:rsidP="00B5147A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Сорвать пломбу.</w:t>
      </w:r>
    </w:p>
    <w:p w:rsidR="00B5147A" w:rsidRDefault="00B5147A" w:rsidP="00B5147A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Выдернуть чеку.</w:t>
      </w:r>
    </w:p>
    <w:p w:rsidR="00B5147A" w:rsidRDefault="00B5147A" w:rsidP="00B5147A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Направить раструб на пламя.</w:t>
      </w:r>
    </w:p>
    <w:p w:rsidR="00B5147A" w:rsidRDefault="00B5147A" w:rsidP="00B5147A">
      <w:pPr>
        <w:numPr>
          <w:ilvl w:val="0"/>
          <w:numId w:val="3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Нажать на рычаг.</w:t>
      </w:r>
    </w:p>
    <w:p w:rsidR="00B5147A" w:rsidRDefault="00B5147A" w:rsidP="00B5147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Основное правило тушения огня заключается в следующем: накройте горящий предмет плотной тканью или одеялом и немедленно выходите из помещения, плотно закрыв за собой дверь.</w:t>
      </w:r>
    </w:p>
    <w:p w:rsidR="00B5147A" w:rsidRDefault="00B5147A" w:rsidP="00B5147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пожар набирает силу, надо спасать самое дорогое – себя, своих братьев и сестер, людей находящихся в доме.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Как выбраться из пожара дома: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вы проснулись от запаха дыма или шума пожара, не садитесь в кровати!! Вы вдохнете дым, а вместе с ним и ядовитые газы. Скатывайтесь прямо на пол. Там меньше отравляющих веществ и больше чистого воздуха.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Нельзя оставаться в горящем помещении и прятаться в шкафы или иные предметы мебели.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Защитите глаза и органы дыхания и пробирайтесь ползком по полу под облаком дыма к двери.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Осторожно прикоснитесь к ней тыльной стороной ладони. Если дверь горячая, за ней пожар. Не открывайте дверь.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Закупорьте щель под дверью любой тряпкой, при возможности мокрой, и ползите к окну.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удастся, накройтесь плотной влажной тканью, возьмите фонарик.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входите туда, где большая концентрация дыма или огня.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Если на вас надвигается огненный вал, не </w:t>
      </w:r>
      <w:proofErr w:type="gramStart"/>
      <w:r>
        <w:rPr>
          <w:color w:val="1E2120"/>
          <w:sz w:val="23"/>
          <w:szCs w:val="23"/>
        </w:rPr>
        <w:t>мешкая</w:t>
      </w:r>
      <w:proofErr w:type="gramEnd"/>
      <w:r>
        <w:rPr>
          <w:color w:val="1E2120"/>
          <w:sz w:val="23"/>
          <w:szCs w:val="23"/>
        </w:rPr>
        <w:t xml:space="preserve"> падайте, закрывая голову влажной тканью. В этот момент не дышите, чтобы не получить ожог внутренних органов.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Постарайтесь как можно скорее покинуть горящее помещение. Можно воспользоваться окном, если это 1 этаж. Помните, что каждый второй прыжок с 4 этажа и выше смертелен. Лучше ждите пожарных на балконе, а при его отсутствии в дальней комнате от пожара с окном. Помощь придёт.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Старайтесь привлечь к себе внимание.</w:t>
      </w:r>
    </w:p>
    <w:p w:rsidR="00B5147A" w:rsidRDefault="00B5147A" w:rsidP="00B5147A">
      <w:pPr>
        <w:numPr>
          <w:ilvl w:val="0"/>
          <w:numId w:val="4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Готовьтесь подавать сигналы спасателям куском яркой ткани с балкона или фонариком из комнаты (если дым снаружи).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Что нельзя делать при пожаре в квартире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начинайте тушить огонь до вызова пожарных, так как за это время может разгореться большой пожар;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пытайтесь выйти через задымленную лестничную клетку (горячий воздух обжигает легкие, а дым очень токсичен);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пользуйтесь лифтом;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спускайтесь по водосточным трубам и стоякам либо при помощи простыней и веревок, если в этом нет острой необходимости (падение при отсутствии особых навыков почти всегда неизбежно);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открывайте окна и двери (это увеличит приток кислорода);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выпрыгивайте из окон (статистика показывает, что каждый второй прыжок с 4 этажа и выше смертелен);</w:t>
      </w:r>
    </w:p>
    <w:p w:rsidR="00B5147A" w:rsidRDefault="00B5147A" w:rsidP="00B5147A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гасите водой включенные в сеть электроприборы (может произойти замыкание).</w:t>
      </w:r>
    </w:p>
    <w:p w:rsidR="00B5147A" w:rsidRDefault="00B5147A" w:rsidP="00B5147A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Звоните пожарным </w:t>
      </w:r>
      <w:proofErr w:type="gramStart"/>
      <w:r>
        <w:rPr>
          <w:color w:val="1E2120"/>
          <w:sz w:val="23"/>
          <w:szCs w:val="23"/>
        </w:rPr>
        <w:t>по</w:t>
      </w:r>
      <w:proofErr w:type="gramEnd"/>
      <w:r>
        <w:rPr>
          <w:color w:val="1E2120"/>
          <w:sz w:val="23"/>
          <w:szCs w:val="23"/>
        </w:rPr>
        <w:t xml:space="preserve"> тел. 101. Сообщите адрес, причину вызова и наиболее короткую дорогу к вашему дому.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000080"/>
          <w:sz w:val="25"/>
          <w:szCs w:val="25"/>
        </w:rPr>
      </w:pPr>
      <w:r>
        <w:rPr>
          <w:color w:val="000080"/>
          <w:sz w:val="25"/>
          <w:szCs w:val="25"/>
        </w:rPr>
        <w:t>Правила поведения при пожаре в лифте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Пожар в лифте возникает чаще всего при неисправности электропроводки, а также при несоблюдении правил пожарной безопасности.</w:t>
      </w:r>
      <w:r>
        <w:rPr>
          <w:color w:val="1E2120"/>
          <w:sz w:val="23"/>
          <w:szCs w:val="23"/>
        </w:rPr>
        <w:br/>
        <w:t>Не погашенные спички, окурки, брошенные на пол кабины или в шахту, способны привезти к возникновению пожара.</w:t>
      </w:r>
      <w:r>
        <w:rPr>
          <w:color w:val="1E2120"/>
          <w:sz w:val="23"/>
          <w:szCs w:val="23"/>
        </w:rPr>
        <w:br/>
        <w:t>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кабине лифта запрещено:</w:t>
      </w:r>
    </w:p>
    <w:p w:rsidR="00B5147A" w:rsidRDefault="00B5147A" w:rsidP="00B5147A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курить;</w:t>
      </w:r>
    </w:p>
    <w:p w:rsidR="00B5147A" w:rsidRDefault="00B5147A" w:rsidP="00B5147A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зажигать огонь;</w:t>
      </w:r>
    </w:p>
    <w:p w:rsidR="00B5147A" w:rsidRDefault="00B5147A" w:rsidP="00B5147A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перевозить легковоспламеняющиеся жидкости.</w:t>
      </w:r>
    </w:p>
    <w:p w:rsidR="00B5147A" w:rsidRDefault="00B5147A" w:rsidP="00B5147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Если кабина лифта загорелась:</w:t>
      </w:r>
    </w:p>
    <w:p w:rsidR="00B5147A" w:rsidRDefault="00B5147A" w:rsidP="00B5147A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сообщите о пожаре диспетчеру;</w:t>
      </w:r>
    </w:p>
    <w:p w:rsidR="00B5147A" w:rsidRDefault="00B5147A" w:rsidP="00B5147A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постарайтесь самостоятельно ликвидировать источник пожара;</w:t>
      </w:r>
    </w:p>
    <w:p w:rsidR="00B5147A" w:rsidRDefault="00B5147A" w:rsidP="00B5147A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попытайтесь выбраться из кабины лифта;</w:t>
      </w:r>
    </w:p>
    <w:p w:rsidR="00B5147A" w:rsidRDefault="00B5147A" w:rsidP="00B5147A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не удается покинуть лифт, привлекайте к себе внимание, защитите органы дыхания одеждой и, сохраняя спокойствие, ждите помощи.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000080"/>
          <w:sz w:val="25"/>
          <w:szCs w:val="25"/>
        </w:rPr>
      </w:pPr>
      <w:r>
        <w:rPr>
          <w:color w:val="000080"/>
          <w:sz w:val="25"/>
          <w:szCs w:val="25"/>
        </w:rPr>
        <w:t>Правила поведения при пожаре в подъезде</w:t>
      </w:r>
    </w:p>
    <w:p w:rsidR="00B5147A" w:rsidRDefault="00B5147A" w:rsidP="00B5147A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Мусор, оставленный в подъезде – источник пожара.</w:t>
      </w:r>
    </w:p>
    <w:p w:rsidR="00B5147A" w:rsidRDefault="00B5147A" w:rsidP="00B5147A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погашенная сигарета, брошенная на пол – источник пожара.</w:t>
      </w:r>
    </w:p>
    <w:p w:rsidR="00B5147A" w:rsidRDefault="00B5147A" w:rsidP="00B5147A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Загромождать лестничные проходы – запрещено!</w:t>
      </w:r>
    </w:p>
    <w:p w:rsidR="00B5147A" w:rsidRDefault="00B5147A" w:rsidP="00B5147A">
      <w:pPr>
        <w:numPr>
          <w:ilvl w:val="0"/>
          <w:numId w:val="8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  <w:u w:val="single"/>
          <w:bdr w:val="none" w:sz="0" w:space="0" w:color="auto" w:frame="1"/>
        </w:rPr>
        <w:t>При</w:t>
      </w:r>
      <w:proofErr w:type="gramEnd"/>
      <w:r>
        <w:rPr>
          <w:color w:val="1E2120"/>
          <w:sz w:val="23"/>
          <w:szCs w:val="23"/>
          <w:u w:val="single"/>
          <w:bdr w:val="none" w:sz="0" w:space="0" w:color="auto" w:frame="1"/>
        </w:rPr>
        <w:t xml:space="preserve"> обнаружение в подъезде сильного задымления или источника огня:</w:t>
      </w:r>
    </w:p>
    <w:p w:rsidR="00B5147A" w:rsidRDefault="00B5147A" w:rsidP="00B5147A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вызовите пожарную службу по телефону 101 и по возможности оповестите соседей.</w:t>
      </w:r>
    </w:p>
    <w:p w:rsidR="00B5147A" w:rsidRDefault="00B5147A" w:rsidP="00B5147A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пользуйтесь лифтом, если выход на улицу не возможен, оставайтесь в квартире.</w:t>
      </w:r>
    </w:p>
    <w:p w:rsidR="00B5147A" w:rsidRDefault="00B5147A" w:rsidP="00B5147A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дверь надолго защитит вас от пожара, необходимо поливать ее изнутри водой и законопатить мокрой тканью все щели.</w:t>
      </w:r>
    </w:p>
    <w:p w:rsidR="00B5147A" w:rsidRDefault="00B5147A" w:rsidP="00B5147A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сохраняйте спокойствие, пожарные уже спешат Вам на помощь.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000080"/>
          <w:sz w:val="25"/>
          <w:szCs w:val="25"/>
        </w:rPr>
      </w:pPr>
      <w:r>
        <w:rPr>
          <w:color w:val="000080"/>
          <w:sz w:val="25"/>
          <w:szCs w:val="25"/>
        </w:rPr>
        <w:t>Правила поведения при пожаре на улице</w:t>
      </w:r>
    </w:p>
    <w:p w:rsidR="00B5147A" w:rsidRDefault="00B5147A" w:rsidP="00B5147A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 улице категорически запрещается поджигать сухую траву, опавшие листья или тополиный пух. Часто в результате таких действий огонь перекидывается на растения, обвивающие балконы, и по ним поднимается с первых до последних этажей, находя на каждом балконе дополнительный горючий материал, уходя в жилые квартиры и уничтожая все на своем пути.</w:t>
      </w:r>
    </w:p>
    <w:p w:rsidR="00B5147A" w:rsidRDefault="00B5147A" w:rsidP="00B5147A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небольшом очаге возгорании попытайтесь сбить пламя сырыми ветками или засыпать землей.</w:t>
      </w:r>
    </w:p>
    <w:p w:rsidR="00B5147A" w:rsidRDefault="00B5147A" w:rsidP="00B5147A">
      <w:pPr>
        <w:numPr>
          <w:ilvl w:val="0"/>
          <w:numId w:val="10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 xml:space="preserve">Не старайтесь побороть огонь ценой здоровья и жизни, покиньте место пожара, вызовите пожарную службу </w:t>
      </w:r>
      <w:proofErr w:type="gramStart"/>
      <w:r>
        <w:rPr>
          <w:color w:val="1E2120"/>
          <w:sz w:val="23"/>
          <w:szCs w:val="23"/>
        </w:rPr>
        <w:t>по</w:t>
      </w:r>
      <w:proofErr w:type="gramEnd"/>
      <w:r>
        <w:rPr>
          <w:color w:val="1E2120"/>
          <w:sz w:val="23"/>
          <w:szCs w:val="23"/>
        </w:rPr>
        <w:t xml:space="preserve"> тел. 101.</w:t>
      </w:r>
    </w:p>
    <w:p w:rsidR="00B5147A" w:rsidRDefault="00B5147A" w:rsidP="00B5147A">
      <w:pPr>
        <w:pStyle w:val="3"/>
        <w:shd w:val="clear" w:color="auto" w:fill="FFFFFF"/>
        <w:spacing w:before="0" w:beforeAutospacing="0" w:after="75" w:afterAutospacing="0" w:line="313" w:lineRule="atLeast"/>
        <w:jc w:val="center"/>
        <w:textAlignment w:val="baseline"/>
        <w:rPr>
          <w:color w:val="DC143C"/>
          <w:sz w:val="25"/>
          <w:szCs w:val="25"/>
        </w:rPr>
      </w:pPr>
      <w:r>
        <w:rPr>
          <w:color w:val="DC143C"/>
          <w:sz w:val="25"/>
          <w:szCs w:val="25"/>
        </w:rPr>
        <w:t>Что нельзя делать при пожаре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Тушить водой электроприборы, включенные в сеть.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В задымленном подъезде двигаться, держась за перила: они могут привести в тупик.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Пытаться покинуть горящий подъезд на лифте (он может выключиться в любой момент, и вы окажетесь в ловушке).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Прятаться во время пожара (под диван, в шкаф): от огня и дыма спрятаться невозможно.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Смазывать ожоги маслом.</w:t>
      </w:r>
    </w:p>
    <w:p w:rsidR="00B5147A" w:rsidRDefault="00B5147A" w:rsidP="00B5147A">
      <w:pPr>
        <w:numPr>
          <w:ilvl w:val="0"/>
          <w:numId w:val="11"/>
        </w:numPr>
        <w:shd w:val="clear" w:color="auto" w:fill="FFFFFF"/>
        <w:spacing w:after="0" w:line="240" w:lineRule="auto"/>
        <w:ind w:left="313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Бороться с огнем самостоятельно, не вызывая пожарных.</w:t>
      </w:r>
    </w:p>
    <w:p w:rsidR="00B5147A" w:rsidRDefault="00B5147A" w:rsidP="00B5147A">
      <w:pPr>
        <w:shd w:val="clear" w:color="auto" w:fill="FFFFFF"/>
        <w:jc w:val="center"/>
        <w:textAlignment w:val="baseline"/>
        <w:rPr>
          <w:color w:val="1E2120"/>
          <w:sz w:val="23"/>
          <w:szCs w:val="23"/>
        </w:rPr>
      </w:pPr>
      <w:r>
        <w:rPr>
          <w:color w:val="DC143C"/>
          <w:sz w:val="23"/>
          <w:szCs w:val="23"/>
        </w:rPr>
        <w:t>Не паникуйте! Это главный принцип поведения при пожаре.</w:t>
      </w: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proofErr w:type="gramStart"/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proofErr w:type="gramEnd"/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8382E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505B1A">
        <w:tc>
          <w:tcPr>
            <w:tcW w:w="817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855293" w:rsidTr="000711BD">
        <w:tc>
          <w:tcPr>
            <w:tcW w:w="817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855293" w:rsidRDefault="00855293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678"/>
    <w:multiLevelType w:val="multilevel"/>
    <w:tmpl w:val="A82E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51D2E"/>
    <w:multiLevelType w:val="multilevel"/>
    <w:tmpl w:val="6F2A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C360AC"/>
    <w:multiLevelType w:val="multilevel"/>
    <w:tmpl w:val="CAD8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146B4"/>
    <w:multiLevelType w:val="multilevel"/>
    <w:tmpl w:val="5310D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1A9F"/>
    <w:multiLevelType w:val="multilevel"/>
    <w:tmpl w:val="FA9C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A7656B"/>
    <w:multiLevelType w:val="multilevel"/>
    <w:tmpl w:val="24A8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10BF5"/>
    <w:multiLevelType w:val="multilevel"/>
    <w:tmpl w:val="CACC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4A7582"/>
    <w:multiLevelType w:val="multilevel"/>
    <w:tmpl w:val="BB8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5A6B08"/>
    <w:multiLevelType w:val="multilevel"/>
    <w:tmpl w:val="B05C6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16BF4"/>
    <w:multiLevelType w:val="multilevel"/>
    <w:tmpl w:val="832C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00436"/>
    <w:multiLevelType w:val="multilevel"/>
    <w:tmpl w:val="6932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0057"/>
    <w:rsid w:val="00021ED4"/>
    <w:rsid w:val="000222F2"/>
    <w:rsid w:val="000235AE"/>
    <w:rsid w:val="00023FAD"/>
    <w:rsid w:val="00046FC7"/>
    <w:rsid w:val="000A62B9"/>
    <w:rsid w:val="000B2EB5"/>
    <w:rsid w:val="000D4A8E"/>
    <w:rsid w:val="001200D5"/>
    <w:rsid w:val="0016069C"/>
    <w:rsid w:val="00172E04"/>
    <w:rsid w:val="0017350F"/>
    <w:rsid w:val="00183F8D"/>
    <w:rsid w:val="0028382E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05B1A"/>
    <w:rsid w:val="005A3F33"/>
    <w:rsid w:val="00632144"/>
    <w:rsid w:val="006B1AD9"/>
    <w:rsid w:val="006C10EF"/>
    <w:rsid w:val="006D2FA5"/>
    <w:rsid w:val="006E7760"/>
    <w:rsid w:val="007602A6"/>
    <w:rsid w:val="007E24B5"/>
    <w:rsid w:val="007E5C31"/>
    <w:rsid w:val="00804F28"/>
    <w:rsid w:val="00843403"/>
    <w:rsid w:val="008501DC"/>
    <w:rsid w:val="00855293"/>
    <w:rsid w:val="008A1662"/>
    <w:rsid w:val="008D6013"/>
    <w:rsid w:val="008F620D"/>
    <w:rsid w:val="00905520"/>
    <w:rsid w:val="0090707D"/>
    <w:rsid w:val="00923341"/>
    <w:rsid w:val="009573F8"/>
    <w:rsid w:val="00991169"/>
    <w:rsid w:val="00993AF4"/>
    <w:rsid w:val="009B4532"/>
    <w:rsid w:val="00A77C28"/>
    <w:rsid w:val="00A95CE7"/>
    <w:rsid w:val="00B04A51"/>
    <w:rsid w:val="00B5147A"/>
    <w:rsid w:val="00B55CDB"/>
    <w:rsid w:val="00B656EF"/>
    <w:rsid w:val="00B66763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DD556C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6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24" TargetMode="External"/><Relationship Id="rId5" Type="http://schemas.openxmlformats.org/officeDocument/2006/relationships/hyperlink" Target="https://ohrana-tryda.com/node/6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2023-11-03T20:27:00Z</dcterms:created>
  <dcterms:modified xsi:type="dcterms:W3CDTF">2023-11-07T17:08:00Z</dcterms:modified>
</cp:coreProperties>
</file>